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392" w:type="dxa"/>
        <w:tblLayout w:type="fixed"/>
        <w:tblLook w:val="04A0"/>
      </w:tblPr>
      <w:tblGrid>
        <w:gridCol w:w="2551"/>
        <w:gridCol w:w="11624"/>
        <w:gridCol w:w="1559"/>
      </w:tblGrid>
      <w:tr w:rsidR="003960BE" w:rsidRPr="00965A9E" w:rsidTr="00965A9E">
        <w:tc>
          <w:tcPr>
            <w:tcW w:w="15734" w:type="dxa"/>
            <w:gridSpan w:val="3"/>
          </w:tcPr>
          <w:p w:rsidR="003960BE" w:rsidRPr="00965A9E" w:rsidRDefault="003960BE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СОДЕРЖАНИЕ КУРСА</w:t>
            </w:r>
          </w:p>
        </w:tc>
      </w:tr>
      <w:tr w:rsidR="003960BE" w:rsidRPr="00965A9E" w:rsidTr="00965A9E">
        <w:tc>
          <w:tcPr>
            <w:tcW w:w="2551" w:type="dxa"/>
          </w:tcPr>
          <w:p w:rsidR="003960BE" w:rsidRPr="00965A9E" w:rsidRDefault="00965A9E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11624" w:type="dxa"/>
          </w:tcPr>
          <w:p w:rsidR="003960BE" w:rsidRPr="00965A9E" w:rsidRDefault="00965A9E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559" w:type="dxa"/>
          </w:tcPr>
          <w:p w:rsidR="003960BE" w:rsidRPr="00965A9E" w:rsidRDefault="00965A9E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3960BE" w:rsidRPr="00965A9E" w:rsidTr="00965A9E">
        <w:tc>
          <w:tcPr>
            <w:tcW w:w="2551" w:type="dxa"/>
          </w:tcPr>
          <w:p w:rsidR="003960BE" w:rsidRPr="00965A9E" w:rsidRDefault="003960BE" w:rsidP="003960B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Введение </w:t>
            </w:r>
          </w:p>
          <w:p w:rsidR="003960BE" w:rsidRPr="00965A9E" w:rsidRDefault="003960BE" w:rsidP="003960B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624" w:type="dxa"/>
          </w:tcPr>
          <w:p w:rsidR="00965A9E" w:rsidRDefault="003960BE" w:rsidP="00965A9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Мир живых организмов. Уровни организации и свойства живого. Основные положения учения </w:t>
            </w:r>
          </w:p>
          <w:p w:rsidR="003960BE" w:rsidRPr="00965A9E" w:rsidRDefault="003960BE" w:rsidP="00965A9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Ч.Дарвина о естественном отборе.Царства живой природы.</w:t>
            </w:r>
          </w:p>
        </w:tc>
        <w:tc>
          <w:tcPr>
            <w:tcW w:w="1559" w:type="dxa"/>
          </w:tcPr>
          <w:p w:rsidR="003960BE" w:rsidRPr="00965A9E" w:rsidRDefault="00557632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час</w:t>
            </w:r>
          </w:p>
        </w:tc>
      </w:tr>
      <w:tr w:rsidR="003960BE" w:rsidRPr="00965A9E" w:rsidTr="00965A9E">
        <w:trPr>
          <w:trHeight w:val="983"/>
        </w:trPr>
        <w:tc>
          <w:tcPr>
            <w:tcW w:w="2551" w:type="dxa"/>
          </w:tcPr>
          <w:p w:rsidR="003960BE" w:rsidRPr="00965A9E" w:rsidRDefault="003960BE" w:rsidP="00965A9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A9E">
              <w:rPr>
                <w:rFonts w:ascii="Times New Roman" w:eastAsia="Times New Roman" w:hAnsi="Times New Roman"/>
                <w:sz w:val="24"/>
                <w:szCs w:val="24"/>
              </w:rPr>
              <w:t>РАЗДЕЛ 1</w:t>
            </w:r>
          </w:p>
          <w:p w:rsidR="003960BE" w:rsidRPr="00965A9E" w:rsidRDefault="003960BE" w:rsidP="00965A9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Царство Прокариоты </w:t>
            </w:r>
          </w:p>
        </w:tc>
        <w:tc>
          <w:tcPr>
            <w:tcW w:w="11624" w:type="dxa"/>
          </w:tcPr>
          <w:p w:rsidR="003960BE" w:rsidRPr="00965A9E" w:rsidRDefault="00965A9E" w:rsidP="00965A9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Происхождение и общие свойства прокариотических организмов. Многообразие форм бактерий. Особенности строения бактериальной клетки. Настоящие бактерии.</w:t>
            </w:r>
          </w:p>
        </w:tc>
        <w:tc>
          <w:tcPr>
            <w:tcW w:w="1559" w:type="dxa"/>
          </w:tcPr>
          <w:p w:rsidR="003960BE" w:rsidRPr="00965A9E" w:rsidRDefault="00557632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час</w:t>
            </w:r>
          </w:p>
        </w:tc>
      </w:tr>
      <w:tr w:rsidR="003960BE" w:rsidRPr="00965A9E" w:rsidTr="00965A9E">
        <w:trPr>
          <w:trHeight w:val="677"/>
        </w:trPr>
        <w:tc>
          <w:tcPr>
            <w:tcW w:w="2551" w:type="dxa"/>
          </w:tcPr>
          <w:p w:rsidR="00965A9E" w:rsidRDefault="00965A9E" w:rsidP="00965A9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4"/>
                <w:szCs w:val="24"/>
              </w:rPr>
              <w:t>РАЗДЕЛ 2</w:t>
            </w:r>
          </w:p>
          <w:p w:rsidR="003960BE" w:rsidRPr="00965A9E" w:rsidRDefault="00965A9E" w:rsidP="00965A9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Царство Грибы</w:t>
            </w:r>
          </w:p>
        </w:tc>
        <w:tc>
          <w:tcPr>
            <w:tcW w:w="11624" w:type="dxa"/>
          </w:tcPr>
          <w:p w:rsidR="00557632" w:rsidRPr="00965A9E" w:rsidRDefault="00557632" w:rsidP="00557632">
            <w:pPr>
              <w:rPr>
                <w:rFonts w:ascii="Times New Roman" w:eastAsia="Times New Roman" w:hAnsi="Times New Roman"/>
                <w:spacing w:val="2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w w:val="105"/>
                <w:sz w:val="28"/>
                <w:szCs w:val="28"/>
              </w:rPr>
              <w:t>Происхождение и эволюция грибов. Особеннос</w:t>
            </w:r>
            <w:r w:rsidRPr="00965A9E">
              <w:rPr>
                <w:rFonts w:ascii="Times New Roman" w:eastAsia="Times New Roman" w:hAnsi="Times New Roman"/>
                <w:w w:val="112"/>
                <w:sz w:val="28"/>
                <w:szCs w:val="28"/>
              </w:rPr>
              <w:t xml:space="preserve">ти строения клеток грибов. Основные черты </w:t>
            </w:r>
            <w:r w:rsidRPr="00965A9E">
              <w:rPr>
                <w:rFonts w:ascii="Times New Roman" w:eastAsia="Times New Roman" w:hAnsi="Times New Roman"/>
                <w:spacing w:val="2"/>
                <w:w w:val="112"/>
                <w:sz w:val="28"/>
                <w:szCs w:val="28"/>
              </w:rPr>
              <w:t xml:space="preserve">организации многоклеточных грибов. 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Роль грибов в биоценозах </w:t>
            </w: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и хозяйственной деятельности человека.</w:t>
            </w:r>
          </w:p>
          <w:p w:rsidR="003960BE" w:rsidRPr="00965A9E" w:rsidRDefault="00557632" w:rsidP="00557632">
            <w:pPr>
              <w:shd w:val="clear" w:color="auto" w:fill="FFFFFF"/>
              <w:tabs>
                <w:tab w:val="left" w:pos="278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Лабораторные и практические работы</w:t>
            </w:r>
            <w:r w:rsidRPr="00965A9E"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br/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Строение плесневого гриба </w:t>
            </w:r>
            <w:proofErr w:type="spellStart"/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мукора</w:t>
            </w:r>
            <w:proofErr w:type="spellEnd"/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Распознавание съедобных и ядовитых грибов.</w:t>
            </w:r>
          </w:p>
        </w:tc>
        <w:tc>
          <w:tcPr>
            <w:tcW w:w="1559" w:type="dxa"/>
          </w:tcPr>
          <w:p w:rsidR="003960BE" w:rsidRPr="00965A9E" w:rsidRDefault="00557632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час</w:t>
            </w:r>
          </w:p>
        </w:tc>
      </w:tr>
      <w:tr w:rsidR="00965A9E" w:rsidRPr="00965A9E" w:rsidTr="00965A9E">
        <w:trPr>
          <w:trHeight w:val="408"/>
        </w:trPr>
        <w:tc>
          <w:tcPr>
            <w:tcW w:w="2551" w:type="dxa"/>
          </w:tcPr>
          <w:p w:rsidR="00965A9E" w:rsidRPr="00965A9E" w:rsidRDefault="00965A9E" w:rsidP="00965A9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A9E">
              <w:rPr>
                <w:rFonts w:ascii="Times New Roman" w:eastAsia="Times New Roman" w:hAnsi="Times New Roman"/>
                <w:sz w:val="24"/>
                <w:szCs w:val="24"/>
              </w:rPr>
              <w:t>РАЗДЕЛ 3</w:t>
            </w:r>
          </w:p>
          <w:p w:rsidR="00965A9E" w:rsidRPr="00965A9E" w:rsidRDefault="00965A9E" w:rsidP="00965A9E">
            <w:pPr>
              <w:pStyle w:val="a3"/>
              <w:rPr>
                <w:rFonts w:ascii="Times New Roman" w:hAnsi="Times New Roman"/>
                <w:spacing w:val="21"/>
                <w:w w:val="105"/>
                <w:sz w:val="28"/>
                <w:szCs w:val="28"/>
              </w:rPr>
            </w:pPr>
            <w:r w:rsidRPr="00965A9E">
              <w:rPr>
                <w:rFonts w:ascii="Times New Roman" w:hAnsi="Times New Roman"/>
                <w:sz w:val="28"/>
                <w:szCs w:val="28"/>
              </w:rPr>
              <w:t>Царство Растения</w:t>
            </w:r>
          </w:p>
        </w:tc>
        <w:tc>
          <w:tcPr>
            <w:tcW w:w="11624" w:type="dxa"/>
          </w:tcPr>
          <w:p w:rsidR="00965A9E" w:rsidRPr="00965A9E" w:rsidRDefault="00965A9E" w:rsidP="003960B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65A9E" w:rsidRPr="00965A9E" w:rsidRDefault="00557632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pacing w:val="4"/>
                <w:sz w:val="28"/>
                <w:szCs w:val="28"/>
              </w:rPr>
              <w:t>4 часа</w:t>
            </w:r>
          </w:p>
        </w:tc>
      </w:tr>
      <w:tr w:rsidR="002F7269" w:rsidRPr="00965A9E" w:rsidTr="00965A9E">
        <w:trPr>
          <w:trHeight w:val="463"/>
        </w:trPr>
        <w:tc>
          <w:tcPr>
            <w:tcW w:w="2551" w:type="dxa"/>
          </w:tcPr>
          <w:p w:rsidR="002F7269" w:rsidRPr="00965A9E" w:rsidRDefault="002F7269" w:rsidP="000815B3">
            <w:pPr>
              <w:shd w:val="clear" w:color="auto" w:fill="FFFFFF"/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624" w:type="dxa"/>
          </w:tcPr>
          <w:p w:rsidR="00557632" w:rsidRPr="00965A9E" w:rsidRDefault="002F7269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Систематика растений; низшие и высшие растения.</w:t>
            </w:r>
            <w:r w:rsidR="00557632"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Лабораторная работа</w:t>
            </w:r>
          </w:p>
          <w:p w:rsidR="00557632" w:rsidRPr="00965A9E" w:rsidRDefault="00557632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Изучение внешнего строения водорослей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Происхождение и общая характеристика высших 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растений. Особенности организации и индивидуаль</w:t>
            </w: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ного развития высших растений.</w:t>
            </w:r>
          </w:p>
          <w:p w:rsidR="00557632" w:rsidRDefault="00557632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Отдел Моховидные; 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Отдел Плауновидные; 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Отдел Хвощевидные; особенности организации, жизненного цикла. </w:t>
            </w:r>
          </w:p>
          <w:p w:rsidR="00557632" w:rsidRPr="00965A9E" w:rsidRDefault="00557632" w:rsidP="00557632">
            <w:pP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Лабораторная работа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«</w:t>
            </w:r>
            <w:r w:rsidRPr="00965A9E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зучение внешнего строения мхов».</w:t>
            </w:r>
          </w:p>
          <w:p w:rsidR="00557632" w:rsidRDefault="00557632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Изучени</w:t>
            </w: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е внешнего строения папоротника</w:t>
            </w:r>
            <w:r w:rsidRPr="00965A9E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.</w:t>
            </w:r>
          </w:p>
          <w:p w:rsidR="00557632" w:rsidRPr="00965A9E" w:rsidRDefault="00557632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Происхождение и особенности организации голосеменных растений; строение тела, жизненные фор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мы голосеменных. Многообразие, распространен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ность голосеменных, их роль в биоценозах и практи</w:t>
            </w:r>
            <w:r w:rsidRPr="00965A9E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ческое значение.</w:t>
            </w:r>
          </w:p>
          <w:p w:rsidR="00557632" w:rsidRPr="00965A9E" w:rsidRDefault="00557632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Лабораторная работа</w:t>
            </w:r>
          </w:p>
          <w:p w:rsidR="00557632" w:rsidRDefault="00557632" w:rsidP="005576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Изучение строения и многообразия голосеменных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растений</w:t>
            </w:r>
            <w:r w:rsidRPr="00965A9E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 w:rsidRPr="002F72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57632" w:rsidRPr="002F7269" w:rsidRDefault="00557632" w:rsidP="00557632">
            <w:pPr>
              <w:pStyle w:val="a3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2F7269">
              <w:rPr>
                <w:rFonts w:ascii="Times New Roman" w:hAnsi="Times New Roman"/>
                <w:sz w:val="28"/>
                <w:szCs w:val="28"/>
              </w:rPr>
              <w:t>Происхождение и особенности организации покрытосеменных растений. Строение тела.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F7269">
              <w:rPr>
                <w:rFonts w:ascii="Times New Roman" w:hAnsi="Times New Roman"/>
                <w:spacing w:val="-1"/>
                <w:sz w:val="28"/>
                <w:szCs w:val="28"/>
              </w:rPr>
              <w:t>Классы Однодольные и Двудольные, основные семейства (2 семейства од</w:t>
            </w:r>
            <w:r w:rsidRPr="002F7269">
              <w:rPr>
                <w:rFonts w:ascii="Times New Roman" w:hAnsi="Times New Roman"/>
                <w:spacing w:val="1"/>
                <w:sz w:val="28"/>
                <w:szCs w:val="28"/>
              </w:rPr>
              <w:t xml:space="preserve">нодольных и 3 </w:t>
            </w:r>
            <w:r w:rsidRPr="002F7269">
              <w:rPr>
                <w:rFonts w:ascii="Times New Roman" w:hAnsi="Times New Roman"/>
                <w:spacing w:val="1"/>
                <w:sz w:val="28"/>
                <w:szCs w:val="28"/>
              </w:rPr>
              <w:lastRenderedPageBreak/>
              <w:t xml:space="preserve">семейства двудольных растений). Многообразие, распространенность цветковых, их </w:t>
            </w:r>
            <w:r w:rsidRPr="002F7269">
              <w:rPr>
                <w:rFonts w:ascii="Times New Roman" w:hAnsi="Times New Roman"/>
                <w:bCs/>
                <w:sz w:val="28"/>
                <w:szCs w:val="28"/>
              </w:rPr>
              <w:t xml:space="preserve">роль </w:t>
            </w:r>
            <w:r w:rsidRPr="002F7269">
              <w:rPr>
                <w:rFonts w:ascii="Times New Roman" w:hAnsi="Times New Roman"/>
                <w:sz w:val="28"/>
                <w:szCs w:val="28"/>
              </w:rPr>
              <w:t>в биоценозах, в жизни человека и его хозяйств</w:t>
            </w:r>
            <w:r w:rsidRPr="002F7269">
              <w:rPr>
                <w:rFonts w:ascii="Times New Roman" w:hAnsi="Times New Roman"/>
                <w:spacing w:val="-1"/>
                <w:sz w:val="28"/>
                <w:szCs w:val="28"/>
              </w:rPr>
              <w:t>енной деятельности.</w:t>
            </w:r>
          </w:p>
          <w:p w:rsidR="00557632" w:rsidRPr="002F7269" w:rsidRDefault="00557632" w:rsidP="005576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F7269">
              <w:rPr>
                <w:rFonts w:ascii="Times New Roman" w:hAnsi="Times New Roman"/>
                <w:sz w:val="28"/>
                <w:szCs w:val="28"/>
              </w:rPr>
              <w:t>Лабораторные и практические работы</w:t>
            </w:r>
          </w:p>
          <w:p w:rsidR="00557632" w:rsidRPr="002F7269" w:rsidRDefault="00557632" w:rsidP="005576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2F7269">
              <w:rPr>
                <w:rFonts w:ascii="Times New Roman" w:hAnsi="Times New Roman"/>
                <w:sz w:val="28"/>
                <w:szCs w:val="28"/>
              </w:rPr>
              <w:t>Изучение строения покрытосеменных растений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2F726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57632" w:rsidRPr="002F7269" w:rsidRDefault="00557632" w:rsidP="0055763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</w:rPr>
              <w:t>«</w:t>
            </w:r>
            <w:r w:rsidRPr="002F7269">
              <w:rPr>
                <w:rFonts w:ascii="Times New Roman" w:hAnsi="Times New Roman"/>
                <w:spacing w:val="2"/>
                <w:sz w:val="28"/>
                <w:szCs w:val="28"/>
              </w:rPr>
              <w:t>Распознавание наиболее распространенных рас</w:t>
            </w:r>
            <w:r w:rsidRPr="002F7269">
              <w:rPr>
                <w:rFonts w:ascii="Times New Roman" w:hAnsi="Times New Roman"/>
                <w:spacing w:val="1"/>
                <w:sz w:val="28"/>
                <w:szCs w:val="28"/>
              </w:rPr>
              <w:t>тений своей местности, определение их системати</w:t>
            </w:r>
            <w:r w:rsidRPr="002F7269">
              <w:rPr>
                <w:rFonts w:ascii="Times New Roman" w:hAnsi="Times New Roman"/>
                <w:spacing w:val="2"/>
                <w:sz w:val="28"/>
                <w:szCs w:val="28"/>
              </w:rPr>
              <w:t>ческого положения в жизни человека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»</w:t>
            </w:r>
            <w:r w:rsidRPr="002F7269">
              <w:rPr>
                <w:rFonts w:ascii="Times New Roman" w:hAnsi="Times New Roman"/>
                <w:spacing w:val="2"/>
                <w:sz w:val="28"/>
                <w:szCs w:val="28"/>
              </w:rPr>
              <w:t>.</w:t>
            </w:r>
          </w:p>
          <w:p w:rsidR="002F7269" w:rsidRPr="00965A9E" w:rsidRDefault="002F7269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F7269" w:rsidRPr="00965A9E" w:rsidRDefault="002F7269" w:rsidP="000815B3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7269" w:rsidRPr="00965A9E" w:rsidTr="00965A9E">
        <w:trPr>
          <w:trHeight w:val="980"/>
        </w:trPr>
        <w:tc>
          <w:tcPr>
            <w:tcW w:w="2551" w:type="dxa"/>
          </w:tcPr>
          <w:p w:rsidR="002F7269" w:rsidRPr="002F7269" w:rsidRDefault="002F7269" w:rsidP="00396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7269">
              <w:rPr>
                <w:rFonts w:ascii="Times New Roman" w:hAnsi="Times New Roman"/>
                <w:sz w:val="24"/>
                <w:szCs w:val="24"/>
              </w:rPr>
              <w:lastRenderedPageBreak/>
              <w:t>РАЗДЕЛ 4</w:t>
            </w:r>
          </w:p>
          <w:p w:rsidR="002F7269" w:rsidRPr="00965A9E" w:rsidRDefault="002F7269" w:rsidP="003960B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65A9E">
              <w:rPr>
                <w:rFonts w:ascii="Times New Roman" w:hAnsi="Times New Roman"/>
                <w:bCs/>
                <w:spacing w:val="4"/>
                <w:sz w:val="28"/>
                <w:szCs w:val="28"/>
              </w:rPr>
              <w:t xml:space="preserve">Царство Животные </w:t>
            </w:r>
          </w:p>
        </w:tc>
        <w:tc>
          <w:tcPr>
            <w:tcW w:w="11624" w:type="dxa"/>
          </w:tcPr>
          <w:p w:rsidR="00557632" w:rsidRPr="00965A9E" w:rsidRDefault="00557632" w:rsidP="0055763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6"/>
                <w:sz w:val="28"/>
                <w:szCs w:val="28"/>
              </w:rPr>
              <w:t>Животный организм как целостная система.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 Общая характеристика простейших.</w:t>
            </w:r>
            <w:r w:rsidRPr="00965A9E">
              <w:rPr>
                <w:rFonts w:ascii="Times New Roman" w:eastAsia="Times New Roman" w:hAnsi="Times New Roman"/>
                <w:spacing w:val="18"/>
                <w:sz w:val="28"/>
                <w:szCs w:val="28"/>
              </w:rPr>
              <w:t xml:space="preserve"> 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Лабораторная работа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. </w:t>
            </w: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Строение инфузории туфельки.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</w:t>
            </w:r>
            <w:r w:rsidRPr="00965A9E">
              <w:rPr>
                <w:rFonts w:ascii="Times New Roman" w:eastAsia="Times New Roman" w:hAnsi="Times New Roman"/>
                <w:spacing w:val="18"/>
                <w:sz w:val="28"/>
                <w:szCs w:val="28"/>
              </w:rPr>
              <w:t xml:space="preserve">Общая характеристика многоклеточных </w:t>
            </w:r>
            <w:r>
              <w:rPr>
                <w:rFonts w:ascii="Times New Roman" w:eastAsia="Times New Roman" w:hAnsi="Times New Roman"/>
                <w:spacing w:val="16"/>
                <w:sz w:val="28"/>
                <w:szCs w:val="28"/>
              </w:rPr>
              <w:t>животных.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 Особенности организации плоских червей. Особенности организации круглых червей</w:t>
            </w:r>
            <w:r w:rsidRPr="00965A9E">
              <w:rPr>
                <w:rFonts w:ascii="Times New Roman" w:eastAsia="Times New Roman" w:hAnsi="Times New Roman"/>
                <w:spacing w:val="4"/>
                <w:sz w:val="28"/>
                <w:szCs w:val="28"/>
              </w:rPr>
              <w:t>.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Особенности о</w:t>
            </w:r>
            <w:r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>рганизации кольчатых червей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Pr="00965A9E"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 Лабораторная работа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  «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Внешнее строение дождевого червя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. Особенности организации моллюсков; смешанная полост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ь тела. Многообразие моллюсков. </w:t>
            </w: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Лабораторная работа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«</w:t>
            </w:r>
            <w:r w:rsidRPr="00965A9E">
              <w:rPr>
                <w:rFonts w:ascii="Times New Roman" w:eastAsia="Times New Roman" w:hAnsi="Times New Roman"/>
                <w:spacing w:val="6"/>
                <w:sz w:val="28"/>
                <w:szCs w:val="28"/>
              </w:rPr>
              <w:t>Внешнее строение моллюсков</w:t>
            </w:r>
            <w:r>
              <w:rPr>
                <w:rFonts w:ascii="Times New Roman" w:eastAsia="Times New Roman" w:hAnsi="Times New Roman"/>
                <w:spacing w:val="6"/>
                <w:sz w:val="28"/>
                <w:szCs w:val="28"/>
              </w:rPr>
              <w:t>»</w:t>
            </w:r>
            <w:r w:rsidRPr="00965A9E">
              <w:rPr>
                <w:rFonts w:ascii="Times New Roman" w:eastAsia="Times New Roman" w:hAnsi="Times New Roman"/>
                <w:spacing w:val="6"/>
                <w:sz w:val="28"/>
                <w:szCs w:val="28"/>
              </w:rPr>
              <w:t>.</w:t>
            </w: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Лабораторная работа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«</w:t>
            </w:r>
            <w:r w:rsidRPr="00965A9E">
              <w:rPr>
                <w:rFonts w:ascii="Times New Roman" w:eastAsia="Times New Roman" w:hAnsi="Times New Roman"/>
                <w:spacing w:val="-2"/>
                <w:w w:val="110"/>
                <w:sz w:val="28"/>
                <w:szCs w:val="28"/>
              </w:rPr>
              <w:t>Изучение внешнего строения и многообразия чле</w:t>
            </w:r>
            <w:r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>нистоногих»</w:t>
            </w:r>
            <w:r w:rsidRPr="00965A9E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 xml:space="preserve">. Общая характеристика позвоночных. </w:t>
            </w:r>
            <w:r w:rsidRPr="00965A9E">
              <w:rPr>
                <w:rFonts w:ascii="Times New Roman" w:eastAsia="Times New Roman" w:hAnsi="Times New Roman"/>
                <w:spacing w:val="1"/>
                <w:w w:val="110"/>
                <w:sz w:val="28"/>
                <w:szCs w:val="28"/>
              </w:rPr>
              <w:t xml:space="preserve">Классы </w:t>
            </w:r>
            <w:r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 xml:space="preserve">Хрящевые </w:t>
            </w:r>
            <w:r w:rsidRPr="00965A9E">
              <w:rPr>
                <w:rFonts w:ascii="Times New Roman" w:eastAsia="Times New Roman" w:hAnsi="Times New Roman"/>
                <w:spacing w:val="2"/>
                <w:w w:val="110"/>
                <w:sz w:val="28"/>
                <w:szCs w:val="28"/>
              </w:rPr>
              <w:t>и Костные рыбы.</w:t>
            </w:r>
            <w:r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 xml:space="preserve"> </w:t>
            </w:r>
            <w:r w:rsidRPr="00965A9E">
              <w:rPr>
                <w:rFonts w:ascii="Times New Roman" w:eastAsia="Times New Roman" w:hAnsi="Times New Roman"/>
                <w:spacing w:val="-3"/>
                <w:w w:val="110"/>
                <w:sz w:val="28"/>
                <w:szCs w:val="28"/>
              </w:rPr>
              <w:t>Экологическое и хозяйственное зна</w:t>
            </w:r>
            <w:r w:rsidRPr="00965A9E">
              <w:rPr>
                <w:rFonts w:ascii="Times New Roman" w:eastAsia="Times New Roman" w:hAnsi="Times New Roman"/>
                <w:spacing w:val="-10"/>
                <w:w w:val="110"/>
                <w:sz w:val="28"/>
                <w:szCs w:val="28"/>
              </w:rPr>
              <w:t>чение рыб.</w:t>
            </w:r>
          </w:p>
          <w:p w:rsidR="00D3012B" w:rsidRPr="00965A9E" w:rsidRDefault="00557632" w:rsidP="00D3012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Лабораторная работа</w:t>
            </w:r>
            <w:r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 «</w:t>
            </w:r>
            <w:r w:rsidRPr="00965A9E">
              <w:rPr>
                <w:rFonts w:ascii="Times New Roman" w:eastAsia="Times New Roman" w:hAnsi="Times New Roman"/>
                <w:spacing w:val="-4"/>
                <w:w w:val="110"/>
                <w:sz w:val="28"/>
                <w:szCs w:val="28"/>
              </w:rPr>
              <w:t>Особенности внешнего строения рыб в связи с об</w:t>
            </w:r>
            <w:r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>разом жизни»</w:t>
            </w:r>
            <w:r w:rsidRPr="00965A9E">
              <w:rPr>
                <w:rFonts w:ascii="Times New Roman" w:eastAsia="Times New Roman" w:hAnsi="Times New Roman"/>
                <w:spacing w:val="-1"/>
                <w:w w:val="110"/>
                <w:sz w:val="28"/>
                <w:szCs w:val="28"/>
              </w:rPr>
              <w:t>.</w:t>
            </w:r>
            <w:r w:rsidR="00D3012B" w:rsidRPr="00965A9E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Лабораторные и практические работы </w:t>
            </w:r>
          </w:p>
          <w:p w:rsidR="00D3012B" w:rsidRPr="00965A9E" w:rsidRDefault="00D3012B" w:rsidP="00D3012B">
            <w:pP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«Изучение строения млекопитающих».</w:t>
            </w:r>
          </w:p>
          <w:p w:rsidR="002F7269" w:rsidRPr="00965A9E" w:rsidRDefault="00D3012B" w:rsidP="00D3012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3"/>
                <w:sz w:val="28"/>
                <w:szCs w:val="28"/>
              </w:rPr>
              <w:t>«</w:t>
            </w:r>
            <w:r w:rsidRPr="00965A9E">
              <w:rPr>
                <w:rFonts w:ascii="Times New Roman" w:eastAsia="Times New Roman" w:hAnsi="Times New Roman"/>
                <w:spacing w:val="3"/>
                <w:sz w:val="28"/>
                <w:szCs w:val="28"/>
              </w:rPr>
              <w:t>Распознавание животных своей местности, опре</w:t>
            </w:r>
            <w:r w:rsidRPr="00965A9E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деление их систематического положения и значения </w:t>
            </w:r>
            <w: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и жизни человека»</w:t>
            </w:r>
            <w:r w:rsidRPr="00965A9E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2F7269" w:rsidRPr="00965A9E" w:rsidRDefault="00557632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pacing w:val="4"/>
                <w:sz w:val="28"/>
                <w:szCs w:val="28"/>
              </w:rPr>
              <w:t>9 часов</w:t>
            </w:r>
          </w:p>
        </w:tc>
      </w:tr>
      <w:tr w:rsidR="002F7269" w:rsidRPr="00965A9E" w:rsidTr="00965A9E">
        <w:tc>
          <w:tcPr>
            <w:tcW w:w="2551" w:type="dxa"/>
          </w:tcPr>
          <w:p w:rsidR="007770D5" w:rsidRDefault="002F7269" w:rsidP="007770D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770D5">
              <w:rPr>
                <w:rFonts w:ascii="Times New Roman" w:eastAsia="Times New Roman" w:hAnsi="Times New Roman"/>
                <w:sz w:val="24"/>
                <w:szCs w:val="24"/>
              </w:rPr>
              <w:t>РАЗДЕЛ 5</w:t>
            </w:r>
          </w:p>
          <w:p w:rsidR="002F7269" w:rsidRPr="00965A9E" w:rsidRDefault="002F7269" w:rsidP="007770D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 xml:space="preserve">Царство Вирусы </w:t>
            </w:r>
          </w:p>
        </w:tc>
        <w:tc>
          <w:tcPr>
            <w:tcW w:w="11624" w:type="dxa"/>
          </w:tcPr>
          <w:p w:rsidR="002F7269" w:rsidRPr="00965A9E" w:rsidRDefault="002F7269" w:rsidP="007770D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 xml:space="preserve">Общая характеристика вирусов. </w:t>
            </w:r>
            <w:r w:rsidRPr="00965A9E">
              <w:rPr>
                <w:rFonts w:ascii="Times New Roman" w:eastAsia="Times New Roman" w:hAnsi="Times New Roman"/>
                <w:sz w:val="28"/>
                <w:szCs w:val="28"/>
              </w:rPr>
              <w:t>Ви</w:t>
            </w:r>
            <w:r w:rsidRPr="00965A9E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русы — возбудители опасных заболеваний человека. </w:t>
            </w:r>
            <w:r w:rsidRPr="00965A9E">
              <w:rPr>
                <w:rFonts w:ascii="Times New Roman" w:eastAsia="Times New Roman" w:hAnsi="Times New Roman"/>
                <w:spacing w:val="2"/>
                <w:sz w:val="28"/>
                <w:szCs w:val="28"/>
              </w:rPr>
              <w:t>Профилактика заболевания гриппом. Происхожде</w:t>
            </w:r>
            <w:r w:rsidRPr="00965A9E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ние вирусов.</w:t>
            </w:r>
          </w:p>
        </w:tc>
        <w:tc>
          <w:tcPr>
            <w:tcW w:w="1559" w:type="dxa"/>
          </w:tcPr>
          <w:p w:rsidR="002F7269" w:rsidRPr="00965A9E" w:rsidRDefault="00D3012B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 час</w:t>
            </w:r>
          </w:p>
        </w:tc>
      </w:tr>
      <w:tr w:rsidR="002F7269" w:rsidRPr="00965A9E" w:rsidTr="00965A9E">
        <w:tc>
          <w:tcPr>
            <w:tcW w:w="2551" w:type="dxa"/>
          </w:tcPr>
          <w:p w:rsidR="002F7269" w:rsidRPr="00965A9E" w:rsidRDefault="002F7269" w:rsidP="003960B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624" w:type="dxa"/>
          </w:tcPr>
          <w:p w:rsidR="007770D5" w:rsidRPr="00965A9E" w:rsidRDefault="007770D5" w:rsidP="003960B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2F7269" w:rsidRPr="00965A9E" w:rsidRDefault="002F7269" w:rsidP="003960BE">
            <w:pPr>
              <w:spacing w:before="240"/>
              <w:ind w:right="12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62038" w:rsidRPr="00965A9E" w:rsidRDefault="00D62038" w:rsidP="004F44D3">
      <w:pPr>
        <w:ind w:left="-851"/>
        <w:rPr>
          <w:rFonts w:ascii="Times New Roman" w:hAnsi="Times New Roman"/>
          <w:sz w:val="28"/>
          <w:szCs w:val="28"/>
        </w:rPr>
      </w:pPr>
    </w:p>
    <w:sectPr w:rsidR="00D62038" w:rsidRPr="00965A9E" w:rsidSect="00965A9E">
      <w:pgSz w:w="16838" w:h="11906" w:orient="landscape"/>
      <w:pgMar w:top="568" w:right="28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049D36"/>
    <w:lvl w:ilvl="0">
      <w:numFmt w:val="decimal"/>
      <w:lvlText w:val="*"/>
      <w:lvlJc w:val="left"/>
    </w:lvl>
  </w:abstractNum>
  <w:abstractNum w:abstractNumId="1">
    <w:nsid w:val="4AF568A6"/>
    <w:multiLevelType w:val="hybridMultilevel"/>
    <w:tmpl w:val="D93EC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■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■"/>
        <w:legacy w:legacy="1" w:legacySpace="0" w:legacyIndent="254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59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■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■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5B0BBA"/>
    <w:rsid w:val="002F7269"/>
    <w:rsid w:val="003960BE"/>
    <w:rsid w:val="004F44D3"/>
    <w:rsid w:val="00557632"/>
    <w:rsid w:val="005B0BBA"/>
    <w:rsid w:val="007770D5"/>
    <w:rsid w:val="00895065"/>
    <w:rsid w:val="00965A9E"/>
    <w:rsid w:val="00BF1174"/>
    <w:rsid w:val="00D3012B"/>
    <w:rsid w:val="00D62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4D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3960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4D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3960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Еленушка</dc:creator>
  <cp:lastModifiedBy>206</cp:lastModifiedBy>
  <cp:revision>4</cp:revision>
  <cp:lastPrinted>2011-10-20T15:46:00Z</cp:lastPrinted>
  <dcterms:created xsi:type="dcterms:W3CDTF">2011-10-20T15:54:00Z</dcterms:created>
  <dcterms:modified xsi:type="dcterms:W3CDTF">2012-03-19T06:54:00Z</dcterms:modified>
</cp:coreProperties>
</file>